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proposal</w:t>
      </w:r>
    </w:p>
    <w:p>
      <w:r>
        <w:rPr>
          <w:i/>
          <w:color w:val="6B7280"/>
        </w:rPr>
        <w:t>Template with guidance notes. Delete the grey notes before submitting.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Project title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Applicant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Desired start / target date</w:t>
            </w:r>
          </w:p>
        </w:tc>
        <w:tc>
          <w:tcPr>
            <w:tcW w:type="dxa" w:w="4873"/>
          </w:tcPr>
          <w:p/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Budget frame</w:t>
            </w:r>
          </w:p>
        </w:tc>
        <w:tc>
          <w:tcPr>
            <w:tcW w:type="dxa" w:w="4873"/>
          </w:tcPr>
          <w:p/>
        </w:tc>
      </w:tr>
    </w:tbl>
    <w:p>
      <w:pPr>
        <w:pStyle w:val="Heading1"/>
      </w:pPr>
      <w:r>
        <w:rPr>
          <w:color w:val="4F46E5"/>
        </w:rPr>
        <w:t>1. Current situation and problem</w:t>
      </w:r>
    </w:p>
    <w:p>
      <w:r>
        <w:rPr>
          <w:color w:val="6B7280"/>
        </w:rPr>
        <w:t>What isn’t working today, and what does it cost? Facts rather than opinions.</w:t>
      </w:r>
    </w:p>
    <w:p>
      <w:r>
        <w:rPr>
          <w:i/>
          <w:color w:val="6B7280"/>
          <w:sz w:val="19"/>
        </w:rPr>
        <w:t>Tip: Give numbers where you can: number of Excel lists, error rates, lead times.</w:t>
      </w:r>
    </w:p>
    <w:p/>
    <w:p>
      <w:pPr>
        <w:pStyle w:val="Heading1"/>
      </w:pPr>
      <w:r>
        <w:rPr>
          <w:color w:val="4F46E5"/>
        </w:rPr>
        <w:t>2. Goals and benefits</w:t>
      </w:r>
    </w:p>
    <w:p>
      <w:r>
        <w:rPr>
          <w:color w:val="6B7280"/>
        </w:rPr>
        <w:t>What should be different after the project? Measurable, with the benefit for the company.</w:t>
      </w:r>
    </w:p>
    <w:p>
      <w:r>
        <w:rPr>
          <w:i/>
          <w:color w:val="6B7280"/>
          <w:sz w:val="19"/>
        </w:rPr>
        <w:t>Tip: Write SMART goals and name five at most.</w:t>
      </w:r>
    </w:p>
    <w:p/>
    <w:p>
      <w:pPr>
        <w:pStyle w:val="Heading1"/>
      </w:pPr>
      <w:r>
        <w:rPr>
          <w:color w:val="4F46E5"/>
        </w:rPr>
        <w:t>3. Scope and exclusions</w:t>
      </w:r>
    </w:p>
    <w:p>
      <w:r>
        <w:rPr>
          <w:color w:val="6B7280"/>
        </w:rPr>
        <w:t>What is included, and what is explicitly not?</w:t>
      </w:r>
    </w:p>
    <w:p>
      <w:r>
        <w:rPr>
          <w:i/>
          <w:color w:val="6B7280"/>
          <w:sz w:val="19"/>
        </w:rPr>
        <w:t>Tip: Clear exclusions prevent most later disputes about additional effort.</w:t>
      </w:r>
    </w:p>
    <w:p/>
    <w:p>
      <w:pPr>
        <w:pStyle w:val="Heading1"/>
      </w:pPr>
      <w:r>
        <w:rPr>
          <w:color w:val="4F46E5"/>
        </w:rPr>
        <w:t>4. Approach and schedule</w:t>
      </w:r>
    </w:p>
    <w:p>
      <w:r>
        <w:rPr>
          <w:color w:val="6B7280"/>
        </w:rPr>
        <w:t>Phases, duration and the key milestones up to the target date.</w:t>
      </w:r>
    </w:p>
    <w:p>
      <w:r>
        <w:rPr>
          <w:i/>
          <w:color w:val="6B7280"/>
          <w:sz w:val="19"/>
        </w:rPr>
        <w:t>Tip: Phrase milestones as verifiable results, not activities.</w:t>
      </w:r>
    </w:p>
    <w:p/>
    <w:p>
      <w:pPr>
        <w:pStyle w:val="Heading1"/>
      </w:pPr>
      <w:r>
        <w:rPr>
          <w:color w:val="4F46E5"/>
        </w:rPr>
        <w:t>5. Budget and resources</w:t>
      </w:r>
    </w:p>
    <w:p>
      <w:r>
        <w:rPr>
          <w:color w:val="6B7280"/>
        </w:rPr>
        <w:t>Costs by line item, internal person-days, required release of staff.</w:t>
      </w:r>
    </w:p>
    <w:p>
      <w:r>
        <w:rPr>
          <w:i/>
          <w:color w:val="6B7280"/>
          <w:sz w:val="19"/>
        </w:rPr>
        <w:t>Tip: Show a contingency openly instead of hiding it in line items.</w:t>
      </w:r>
    </w:p>
    <w:p/>
    <w:p>
      <w:pPr>
        <w:pStyle w:val="Heading1"/>
      </w:pPr>
      <w:r>
        <w:rPr>
          <w:color w:val="4F46E5"/>
        </w:rPr>
        <w:t>6. Risks</w:t>
      </w:r>
    </w:p>
    <w:p>
      <w:r>
        <w:rPr>
          <w:color w:val="6B7280"/>
        </w:rPr>
        <w:t>The three to five biggest risks with mitigation and owner.</w:t>
      </w:r>
    </w:p>
    <w:p>
      <w:r>
        <w:rPr>
          <w:i/>
          <w:color w:val="6B7280"/>
          <w:sz w:val="19"/>
        </w:rPr>
        <w:t>Tip: Phrase risks as “If …, then …” so they become verifiable.</w:t>
      </w:r>
    </w:p>
    <w:p/>
    <w:p>
      <w:pPr>
        <w:pStyle w:val="Heading1"/>
      </w:pPr>
      <w:r>
        <w:rPr>
          <w:color w:val="4F46E5"/>
        </w:rPr>
        <w:t>7. Stakeholders and organisation</w:t>
      </w:r>
    </w:p>
    <w:p>
      <w:r>
        <w:rPr>
          <w:color w:val="6B7280"/>
        </w:rPr>
        <w:t>Sponsor, project lead, steering committee, departments, external partners.</w:t>
      </w:r>
    </w:p>
    <w:p>
      <w:r>
        <w:rPr>
          <w:i/>
          <w:color w:val="6B7280"/>
          <w:sz w:val="19"/>
        </w:rPr>
        <w:t>Tip: Name the works council and data protection early if employee data is affected.</w:t>
      </w:r>
    </w:p>
    <w:p/>
    <w:p>
      <w:pPr>
        <w:pStyle w:val="Heading1"/>
      </w:pPr>
      <w:r>
        <w:rPr>
          <w:color w:val="4F46E5"/>
        </w:rPr>
        <w:t>8. Obligations and constraints</w:t>
      </w:r>
    </w:p>
    <w:p>
      <w:r>
        <w:rPr>
          <w:color w:val="6B7280"/>
        </w:rPr>
        <w:t>Legal requirements, co-determination, data protection, deadlines with lead time.</w:t>
      </w:r>
    </w:p>
    <w:p>
      <w:r>
        <w:rPr>
          <w:i/>
          <w:color w:val="6B7280"/>
          <w:sz w:val="19"/>
        </w:rPr>
        <w:t>Tip: Obligations with lead time belong in the schedule, not in the appendix.</w:t>
      </w:r>
    </w:p>
    <w:p/>
    <w:p>
      <w:pPr>
        <w:pStyle w:val="Heading1"/>
      </w:pPr>
      <w:r>
        <w:rPr>
          <w:color w:val="4F46E5"/>
        </w:rPr>
        <w:t>9. Decision required and next steps</w:t>
      </w:r>
    </w:p>
    <w:p>
      <w:r>
        <w:rPr>
          <w:color w:val="6B7280"/>
        </w:rPr>
        <w:t>What exactly should the committee decide, and what happens next?</w:t>
      </w:r>
    </w:p>
    <w:p>
      <w:r>
        <w:rPr>
          <w:i/>
          <w:color w:val="6B7280"/>
          <w:sz w:val="19"/>
        </w:rPr>
        <w:t>Tip: Phrase the decision as a sentence that can be answered with yes or no.</w:t>
      </w:r>
    </w:p>
    <w:p/>
    <w:p>
      <w:pPr>
        <w:pStyle w:val="Heading1"/>
      </w:pPr>
      <w:r>
        <w:rPr>
          <w:color w:val="4F46E5"/>
        </w:rP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EF2FF"/>
          </w:tcPr>
          <w:p>
            <w:r>
              <w:t>Role</w:t>
            </w:r>
          </w:p>
        </w:tc>
        <w:tc>
          <w:tcPr>
            <w:tcW w:type="dxa" w:w="3249"/>
            <w:shd w:val="clear" w:color="auto" w:fill="EEF2FF"/>
          </w:tcPr>
          <w:p>
            <w:r>
              <w:t>Name</w:t>
            </w:r>
          </w:p>
        </w:tc>
        <w:tc>
          <w:tcPr>
            <w:tcW w:type="dxa" w:w="3249"/>
            <w:shd w:val="clear" w:color="auto" w:fill="EEF2FF"/>
          </w:tcPr>
          <w:p>
            <w:r>
              <w:t>Date / signature</w:t>
            </w:r>
          </w:p>
        </w:tc>
      </w:tr>
      <w:tr>
        <w:tc>
          <w:tcPr>
            <w:tcW w:type="dxa" w:w="3249"/>
          </w:tcPr>
          <w:p>
            <w:r>
              <w:t>Sponsor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Steering committee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r>
        <w:rPr>
          <w:color w:val="6B7280"/>
          <w:sz w:val="17"/>
        </w:rPr>
        <w:t>Template by PathHub AI · pathhub.ai/en/blog/project-proposal-template.html · Create a complete plan with schedule, budget, risks and obligations from one description: app.pathhub.ai/try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