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Project plan: [Project name]</w:t>
      </w:r>
    </w:p>
    <w:p>
      <w:pPr>
        <w:pStyle w:val="Subtitle"/>
      </w:pPr>
      <w:r>
        <w:t xml:space="preserve">As of: [DD/MM/YYYY] · Project lead: [Name]</w:t>
      </w:r>
    </w:p>
    <w:p>
      <w:pPr>
        <w:pStyle w:val="Heading1"/>
      </w:pPr>
      <w:r>
        <w:t xml:space="preserve">Part 1: Project charter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7229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Field</w:t>
            </w:r>
          </w:p>
        </w:tc>
        <w:tc>
          <w:tcPr>
            <w:tcW w:w="722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Content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Project name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Sponsor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Project lead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Objective (measurable)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In scope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Out of scope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Start / end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Budget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Part 2: Phases, tasks and timeline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428"/>
        <w:gridCol w:w="2677"/>
        <w:gridCol w:w="1428"/>
        <w:gridCol w:w="982"/>
        <w:gridCol w:w="982"/>
        <w:gridCol w:w="1160"/>
        <w:gridCol w:w="982"/>
      </w:tblGrid>
      <w:tr>
        <w:trPr>
          <w:tblHeader/>
        </w:trPr>
        <w:tc>
          <w:tcPr>
            <w:tcW w:w="14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Phase</w:t>
            </w:r>
          </w:p>
        </w:tc>
        <w:tc>
          <w:tcPr>
            <w:tcW w:w="267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Task</w:t>
            </w:r>
          </w:p>
        </w:tc>
        <w:tc>
          <w:tcPr>
            <w:tcW w:w="14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  <w:tc>
          <w:tcPr>
            <w:tcW w:w="98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Start</w:t>
            </w:r>
          </w:p>
        </w:tc>
        <w:tc>
          <w:tcPr>
            <w:tcW w:w="98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End</w:t>
            </w:r>
          </w:p>
        </w:tc>
        <w:tc>
          <w:tcPr>
            <w:tcW w:w="116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Depends on</w:t>
            </w:r>
          </w:p>
        </w:tc>
        <w:tc>
          <w:tcPr>
            <w:tcW w:w="98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1. Analysis</w:t>
            </w:r>
          </w:p>
        </w:tc>
        <w:tc>
          <w:tcPr>
            <w:tcW w:w="2677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  <w:r>
              <w:t xml:space="preserve">Open</w:t>
            </w: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2. Design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3. Build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4. Test &amp; training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5. Go-live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Milestones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402"/>
        <w:gridCol w:w="1701"/>
        <w:gridCol w:w="4536"/>
      </w:tblGrid>
      <w:tr>
        <w:trPr>
          <w:tblHeader/>
        </w:trPr>
        <w:tc>
          <w:tcPr>
            <w:tcW w:w="340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Milestone</w:t>
            </w:r>
          </w:p>
        </w:tc>
        <w:tc>
          <w:tcPr>
            <w:tcW w:w="170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  <w:tc>
          <w:tcPr>
            <w:tcW w:w="453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Criterion</w:t>
            </w: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Part 3: Budget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748"/>
        <w:gridCol w:w="1071"/>
        <w:gridCol w:w="1606"/>
        <w:gridCol w:w="1606"/>
        <w:gridCol w:w="1606"/>
      </w:tblGrid>
      <w:tr>
        <w:trPr>
          <w:tblHeader/>
        </w:trPr>
        <w:tc>
          <w:tcPr>
            <w:tcW w:w="374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Item</w:t>
            </w:r>
          </w:p>
        </w:tc>
        <w:tc>
          <w:tcPr>
            <w:tcW w:w="107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Qty</w:t>
            </w:r>
          </w:p>
        </w:tc>
        <w:tc>
          <w:tcPr>
            <w:tcW w:w="160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Unit price</w:t>
            </w:r>
          </w:p>
        </w:tc>
        <w:tc>
          <w:tcPr>
            <w:tcW w:w="160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Total</w:t>
            </w:r>
          </w:p>
        </w:tc>
        <w:tc>
          <w:tcPr>
            <w:tcW w:w="160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Actual</w:t>
            </w: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  <w:r>
              <w:t xml:space="preserve">Total</w:t>
            </w: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Part 4: Risk analysis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754"/>
        <w:gridCol w:w="1285"/>
        <w:gridCol w:w="1193"/>
        <w:gridCol w:w="2937"/>
        <w:gridCol w:w="1469"/>
      </w:tblGrid>
      <w:tr>
        <w:trPr>
          <w:tblHeader/>
        </w:trPr>
        <w:tc>
          <w:tcPr>
            <w:tcW w:w="275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Risk</w:t>
            </w:r>
          </w:p>
        </w:tc>
        <w:tc>
          <w:tcPr>
            <w:tcW w:w="1285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Likelihood</w:t>
            </w:r>
          </w:p>
        </w:tc>
        <w:tc>
          <w:tcPr>
            <w:tcW w:w="119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Impact</w:t>
            </w:r>
          </w:p>
        </w:tc>
        <w:tc>
          <w:tcPr>
            <w:tcW w:w="293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Countermeasure</w:t>
            </w:r>
          </w:p>
        </w:tc>
        <w:tc>
          <w:tcPr>
            <w:tcW w:w="146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Stakeholders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Stakeholder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Role / interest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Involve from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Communication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</w:tbl>
    <w:p/>
    <w:p>
      <w:pPr>
        <w:pStyle w:val="Normal"/>
      </w:pPr>
      <w:r>
        <w:rPr>
          <w:b/>
        </w:rPr>
        <w:t xml:space="preserve">Tip:</w:t>
      </w:r>
      <w:r>
        <w:t xml:space="preserve"> PathHub AI creates the complete plan with phases, schedule, budget and risks from a description — no sign-up: app.pathhub.ai/try</w:t>
      </w:r>
    </w:p>
    <w:p>
      <w:pPr>
        <w:pStyle w:val="Normal"/>
        <w:spacing w:before="480"/>
      </w:pPr>
      <w:r>
        <w:rPr>
          <w:color w:val="9CA3AF"/>
          <w:sz w:val="16"/>
        </w:rPr>
        <w:t xml:space="preserve">Template by PathHub AI — pathhub.ai/en/blog/project-plan-template.html · Create the complete plan with AI: app.pathhub.ai/try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E1B4B"/>
      <w:sz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6B7280"/>
      <w:sz w:val="2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4338CA"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2937"/>
      <w:sz w:val="24"/>
    </w:rPr>
  </w:style>
  <w:style w:type="paragraph" w:styleId="ListBullet">
    <w:name w:val="List Bullet"/>
    <w:basedOn w:val="Normal"/>
    <w:pPr>
      <w:spacing w:after="60"/>
      <w:ind w:left="36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Project plan template</dc:title>
  <dc:creator>PathHub AI</dc:creator>
  <dcterms:created xsi:type="dcterms:W3CDTF">2026-10-02T05:58:39Z</dcterms:created>
</cp:coreProperties>
</file>