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Functional specification: [Project name]</w:t>
      </w:r>
    </w:p>
    <w:p>
      <w:pPr>
        <w:pStyle w:val="Subtitle"/>
      </w:pPr>
      <w:r>
        <w:t xml:space="preserve">Contractor: [Company] · Client: [Company] · Based on: requirements specification dated [date]</w:t>
      </w:r>
    </w:p>
    <w:p>
      <w:pPr>
        <w:pStyle w:val="Heading1"/>
      </w:pPr>
      <w:r>
        <w:t xml:space="preserve">1. Introduction and document information</w:t>
      </w:r>
    </w:p>
    <w:tbl>
      <w:tblPr>
        <w:tblW w:w="9638" w:type="dxa"/>
        <w:tblBorders>
          <w:top w:val="single" w:sz="4" w:color="D1D5DB"/>
          <w:left w:val="single" w:sz="4" w:color="D1D5DB"/>
          <w:bottom w:val="single" w:sz="4" w:color="D1D5DB"/>
          <w:right w:val="single" w:sz="4" w:color="D1D5DB"/>
          <w:insideH w:val="single" w:sz="4" w:color="D1D5DB"/>
          <w:insideV w:val="single" w:sz="4" w:color="D1D5DB"/>
        </w:tblBorders>
        <w:tblCellMar>
          <w:left w:w="100" w:type="dxa"/>
          <w:right w:w="100" w:type="dxa"/>
        </w:tblCellMar>
      </w:tblPr>
      <w:tblGrid>
        <w:gridCol w:w="1928"/>
        <w:gridCol w:w="1928"/>
        <w:gridCol w:w="1928"/>
        <w:gridCol w:w="1928"/>
        <w:gridCol w:w="1928"/>
      </w:tblGrid>
      <w:tr>
        <w:trPr>
          <w:tblHeader/>
        </w:trPr>
        <w:tc>
          <w:tcPr>
            <w:tcW w:w="1928" w:type="dxa"/>
            <w:shd w:val="clear" w:color="auto" w:fill="EEF2FF"/>
          </w:tcPr>
          <w:p>
            <w:pPr>
              <w:spacing w:before="40" w:after="40"/>
            </w:pPr>
            <w:r>
              <w:rPr>
                <w:b/>
              </w:rPr>
              <w:t xml:space="preserve">Version</w:t>
            </w:r>
          </w:p>
        </w:tc>
        <w:tc>
          <w:tcPr>
            <w:tcW w:w="1928" w:type="dxa"/>
            <w:shd w:val="clear" w:color="auto" w:fill="EEF2FF"/>
          </w:tcPr>
          <w:p>
            <w:pPr>
              <w:spacing w:before="40" w:after="40"/>
            </w:pPr>
            <w:r>
              <w:rPr>
                <w:b/>
              </w:rPr>
              <w:t xml:space="preserve">Date</w:t>
            </w:r>
          </w:p>
        </w:tc>
        <w:tc>
          <w:tcPr>
            <w:tcW w:w="1928" w:type="dxa"/>
            <w:shd w:val="clear" w:color="auto" w:fill="EEF2FF"/>
          </w:tcPr>
          <w:p>
            <w:pPr>
              <w:spacing w:before="40" w:after="40"/>
            </w:pPr>
            <w:r>
              <w:rPr>
                <w:b/>
              </w:rPr>
              <w:t xml:space="preserve">Author</w:t>
            </w:r>
          </w:p>
        </w:tc>
        <w:tc>
          <w:tcPr>
            <w:tcW w:w="1928" w:type="dxa"/>
            <w:shd w:val="clear" w:color="auto" w:fill="EEF2FF"/>
          </w:tcPr>
          <w:p>
            <w:pPr>
              <w:spacing w:before="40" w:after="40"/>
            </w:pPr>
            <w:r>
              <w:rPr>
                <w:b/>
              </w:rPr>
              <w:t xml:space="preserve">Status</w:t>
            </w:r>
          </w:p>
        </w:tc>
        <w:tc>
          <w:tcPr>
            <w:tcW w:w="1928" w:type="dxa"/>
            <w:shd w:val="clear" w:color="auto" w:fill="EEF2FF"/>
          </w:tcPr>
          <w:p>
            <w:pPr>
              <w:spacing w:before="40" w:after="40"/>
            </w:pPr>
            <w:r>
              <w:rPr>
                <w:b/>
              </w:rPr>
              <w:t xml:space="preserve">Approved by</w:t>
            </w:r>
          </w:p>
        </w:tc>
      </w:tr>
      <w:tr>
        <w:tc>
          <w:tcPr>
            <w:tcW w:w="1928" w:type="dxa"/>
          </w:tcPr>
          <w:p>
            <w:pPr>
              <w:spacing w:before="40" w:after="40"/>
            </w:pPr>
            <w:r>
              <w:t xml:space="preserve">0.1</w:t>
            </w:r>
          </w:p>
        </w:tc>
        <w:tc>
          <w:tcPr>
            <w:tcW w:w="1928" w:type="dxa"/>
          </w:tcPr>
          <w:p>
            <w:pPr>
              <w:spacing w:before="40" w:after="40"/>
            </w:pPr>
            <w:r>
              <w:t xml:space="preserve">[DD/MM/YYYY]</w:t>
            </w:r>
          </w:p>
        </w:tc>
        <w:tc>
          <w:tcPr>
            <w:tcW w:w="1928" w:type="dxa"/>
          </w:tcPr>
          <w:p>
            <w:pPr>
              <w:spacing w:before="40" w:after="40"/>
            </w:pPr>
            <w:r>
              <w:t xml:space="preserve">[Name]</w:t>
            </w:r>
          </w:p>
        </w:tc>
        <w:tc>
          <w:tcPr>
            <w:tcW w:w="1928" w:type="dxa"/>
          </w:tcPr>
          <w:p>
            <w:pPr>
              <w:spacing w:before="40" w:after="40"/>
            </w:pPr>
            <w:r>
              <w:t xml:space="preserve">Draft</w:t>
            </w:r>
          </w:p>
        </w:tc>
        <w:tc>
          <w:tcPr>
            <w:tcW w:w="1928" w:type="dxa"/>
          </w:tcPr>
          <w:p>
            <w:pPr>
              <w:spacing w:before="40" w:after="40"/>
            </w:pPr>
            <w:r>
              <w:t xml:space="preserve">[Name]</w:t>
            </w:r>
          </w:p>
        </w:tc>
      </w:tr>
    </w:tbl>
    <w:p/>
    <w:p>
      <w:pPr>
        <w:pStyle w:val="Heading1"/>
      </w:pPr>
      <w:r>
        <w:t xml:space="preserve">2. Initial situation and objectives</w:t>
      </w:r>
    </w:p>
    <w:p>
      <w:pPr>
        <w:pStyle w:val="Heading1"/>
      </w:pPr>
      <w:r>
        <w:t xml:space="preserve">3. System overview and context</w:t>
      </w:r>
    </w:p>
    <w:p>
      <w:pPr>
        <w:pStyle w:val="ListBullet"/>
        <w:numPr>
          <w:ilvl w:val="0"/>
          <w:numId w:val="1"/>
        </w:numPr>
      </w:pPr>
      <w:r>
        <w:t xml:space="preserve">Solution overview: [...]</w:t>
      </w:r>
    </w:p>
    <w:p>
      <w:pPr>
        <w:pStyle w:val="ListBullet"/>
        <w:numPr>
          <w:ilvl w:val="0"/>
          <w:numId w:val="1"/>
        </w:numPr>
      </w:pPr>
      <w:r>
        <w:t xml:space="preserve">Systems and user groups involved: [...]</w:t>
      </w:r>
    </w:p>
    <w:p>
      <w:pPr>
        <w:pStyle w:val="ListBullet"/>
        <w:numPr>
          <w:ilvl w:val="0"/>
          <w:numId w:val="1"/>
        </w:numPr>
      </w:pPr>
      <w:r>
        <w:t xml:space="preserve">Out of scope: [...]</w:t>
      </w:r>
    </w:p>
    <w:p>
      <w:pPr>
        <w:pStyle w:val="Heading1"/>
      </w:pPr>
      <w:r>
        <w:t xml:space="preserve">4. Functional requirements</w:t>
      </w:r>
    </w:p>
    <w:p>
      <w:pPr>
        <w:pStyle w:val="Normal"/>
      </w:pPr>
      <w:r>
        <w:rPr>
          <w:i/>
          <w:color w:val="6B7280"/>
        </w:rPr>
        <w:t xml:space="preserve">For each customer requirement: how it is implemented and how it is tested.</w:t>
      </w:r>
    </w:p>
    <w:tbl>
      <w:tblPr>
        <w:tblW w:w="9638" w:type="dxa"/>
        <w:tblBorders>
          <w:top w:val="single" w:sz="4" w:color="D1D5DB"/>
          <w:left w:val="single" w:sz="4" w:color="D1D5DB"/>
          <w:bottom w:val="single" w:sz="4" w:color="D1D5DB"/>
          <w:right w:val="single" w:sz="4" w:color="D1D5DB"/>
          <w:insideH w:val="single" w:sz="4" w:color="D1D5DB"/>
          <w:insideV w:val="single" w:sz="4" w:color="D1D5DB"/>
        </w:tblBorders>
        <w:tblCellMar>
          <w:left w:w="100" w:type="dxa"/>
          <w:right w:w="100" w:type="dxa"/>
        </w:tblCellMar>
      </w:tblPr>
      <w:tblGrid>
        <w:gridCol w:w="803"/>
        <w:gridCol w:w="4016"/>
        <w:gridCol w:w="964"/>
        <w:gridCol w:w="1124"/>
        <w:gridCol w:w="2731"/>
      </w:tblGrid>
      <w:tr>
        <w:trPr>
          <w:tblHeader/>
        </w:trPr>
        <w:tc>
          <w:tcPr>
            <w:tcW w:w="803" w:type="dxa"/>
            <w:shd w:val="clear" w:color="auto" w:fill="EEF2FF"/>
          </w:tcPr>
          <w:p>
            <w:pPr>
              <w:spacing w:before="40" w:after="40"/>
            </w:pPr>
            <w:r>
              <w:rPr>
                <w:b/>
              </w:rPr>
              <w:t xml:space="preserve">ID</w:t>
            </w:r>
          </w:p>
        </w:tc>
        <w:tc>
          <w:tcPr>
            <w:tcW w:w="4016" w:type="dxa"/>
            <w:shd w:val="clear" w:color="auto" w:fill="EEF2FF"/>
          </w:tcPr>
          <w:p>
            <w:pPr>
              <w:spacing w:before="40" w:after="40"/>
            </w:pPr>
            <w:r>
              <w:rPr>
                <w:b/>
              </w:rPr>
              <w:t xml:space="preserve">Implementation</w:t>
            </w:r>
          </w:p>
        </w:tc>
        <w:tc>
          <w:tcPr>
            <w:tcW w:w="964" w:type="dxa"/>
            <w:shd w:val="clear" w:color="auto" w:fill="EEF2FF"/>
          </w:tcPr>
          <w:p>
            <w:pPr>
              <w:spacing w:before="40" w:after="40"/>
            </w:pPr>
            <w:r>
              <w:rPr>
                <w:b/>
              </w:rPr>
              <w:t xml:space="preserve">Ref.</w:t>
            </w:r>
          </w:p>
        </w:tc>
        <w:tc>
          <w:tcPr>
            <w:tcW w:w="1124" w:type="dxa"/>
            <w:shd w:val="clear" w:color="auto" w:fill="EEF2FF"/>
          </w:tcPr>
          <w:p>
            <w:pPr>
              <w:spacing w:before="40" w:after="40"/>
            </w:pPr>
            <w:r>
              <w:rPr>
                <w:b/>
              </w:rPr>
              <w:t xml:space="preserve">Priority</w:t>
            </w:r>
          </w:p>
        </w:tc>
        <w:tc>
          <w:tcPr>
            <w:tcW w:w="2731" w:type="dxa"/>
            <w:shd w:val="clear" w:color="auto" w:fill="EEF2FF"/>
          </w:tcPr>
          <w:p>
            <w:pPr>
              <w:spacing w:before="40" w:after="40"/>
            </w:pPr>
            <w:r>
              <w:rPr>
                <w:b/>
              </w:rPr>
              <w:t xml:space="preserve">Test / acceptance</w:t>
            </w:r>
          </w:p>
        </w:tc>
      </w:tr>
      <w:tr>
        <w:tc>
          <w:tcPr>
            <w:tcW w:w="803" w:type="dxa"/>
          </w:tcPr>
          <w:p>
            <w:pPr>
              <w:spacing w:before="40" w:after="40"/>
            </w:pPr>
            <w:r>
              <w:t xml:space="preserve">P-01</w:t>
            </w:r>
          </w:p>
        </w:tc>
        <w:tc>
          <w:tcPr>
            <w:tcW w:w="4016" w:type="dxa"/>
          </w:tcPr>
          <w:p>
            <w:pPr>
              <w:spacing w:before="40" w:after="40"/>
            </w:pPr>
            <w:r>
              <w:t xml:space="preserve">[...]</w:t>
            </w:r>
          </w:p>
        </w:tc>
        <w:tc>
          <w:tcPr>
            <w:tcW w:w="964" w:type="dxa"/>
          </w:tcPr>
          <w:p>
            <w:pPr>
              <w:spacing w:before="40" w:after="40"/>
            </w:pPr>
            <w:r>
              <w:t xml:space="preserve">F-01</w:t>
            </w:r>
          </w:p>
        </w:tc>
        <w:tc>
          <w:tcPr>
            <w:tcW w:w="1124" w:type="dxa"/>
          </w:tcPr>
          <w:p>
            <w:pPr>
              <w:spacing w:before="40" w:after="40"/>
            </w:pPr>
            <w:r>
              <w:t xml:space="preserve">MUST</w:t>
            </w:r>
          </w:p>
        </w:tc>
        <w:tc>
          <w:tcPr>
            <w:tcW w:w="2731" w:type="dxa"/>
          </w:tcPr>
          <w:p>
            <w:pPr>
              <w:spacing w:before="40" w:after="40"/>
            </w:pPr>
            <w:r>
              <w:t xml:space="preserve">[Test case T-01]</w:t>
            </w:r>
          </w:p>
        </w:tc>
      </w:tr>
      <w:tr>
        <w:tc>
          <w:tcPr>
            <w:tcW w:w="803" w:type="dxa"/>
          </w:tcPr>
          <w:p>
            <w:pPr>
              <w:spacing w:before="40" w:after="40"/>
            </w:pPr>
            <w:r>
              <w:t xml:space="preserve">P-02</w:t>
            </w:r>
          </w:p>
        </w:tc>
        <w:tc>
          <w:tcPr>
            <w:tcW w:w="4016" w:type="dxa"/>
          </w:tcPr>
          <w:p>
            <w:pPr>
              <w:spacing w:before="40" w:after="40"/>
            </w:pPr>
          </w:p>
        </w:tc>
        <w:tc>
          <w:tcPr>
            <w:tcW w:w="964" w:type="dxa"/>
          </w:tcPr>
          <w:p>
            <w:pPr>
              <w:spacing w:before="40" w:after="40"/>
            </w:pPr>
          </w:p>
        </w:tc>
        <w:tc>
          <w:tcPr>
            <w:tcW w:w="1124" w:type="dxa"/>
          </w:tcPr>
          <w:p>
            <w:pPr>
              <w:spacing w:before="40" w:after="40"/>
            </w:pPr>
          </w:p>
        </w:tc>
        <w:tc>
          <w:tcPr>
            <w:tcW w:w="2731" w:type="dxa"/>
          </w:tcPr>
          <w:p>
            <w:pPr>
              <w:spacing w:before="40" w:after="40"/>
            </w:pPr>
          </w:p>
        </w:tc>
      </w:tr>
      <w:tr>
        <w:tc>
          <w:tcPr>
            <w:tcW w:w="803" w:type="dxa"/>
          </w:tcPr>
          <w:p>
            <w:pPr>
              <w:spacing w:before="40" w:after="40"/>
            </w:pPr>
            <w:r>
              <w:t xml:space="preserve">P-03</w:t>
            </w:r>
          </w:p>
        </w:tc>
        <w:tc>
          <w:tcPr>
            <w:tcW w:w="4016" w:type="dxa"/>
          </w:tcPr>
          <w:p>
            <w:pPr>
              <w:spacing w:before="40" w:after="40"/>
            </w:pPr>
          </w:p>
        </w:tc>
        <w:tc>
          <w:tcPr>
            <w:tcW w:w="964" w:type="dxa"/>
          </w:tcPr>
          <w:p>
            <w:pPr>
              <w:spacing w:before="40" w:after="40"/>
            </w:pPr>
          </w:p>
        </w:tc>
        <w:tc>
          <w:tcPr>
            <w:tcW w:w="1124" w:type="dxa"/>
          </w:tcPr>
          <w:p>
            <w:pPr>
              <w:spacing w:before="40" w:after="40"/>
            </w:pPr>
          </w:p>
        </w:tc>
        <w:tc>
          <w:tcPr>
            <w:tcW w:w="2731" w:type="dxa"/>
          </w:tcPr>
          <w:p>
            <w:pPr>
              <w:spacing w:before="40" w:after="40"/>
            </w:pPr>
          </w:p>
        </w:tc>
      </w:tr>
      <w:tr>
        <w:tc>
          <w:tcPr>
            <w:tcW w:w="803" w:type="dxa"/>
          </w:tcPr>
          <w:p>
            <w:pPr>
              <w:spacing w:before="40" w:after="40"/>
            </w:pPr>
            <w:r>
              <w:t xml:space="preserve">P-04</w:t>
            </w:r>
          </w:p>
        </w:tc>
        <w:tc>
          <w:tcPr>
            <w:tcW w:w="4016" w:type="dxa"/>
          </w:tcPr>
          <w:p>
            <w:pPr>
              <w:spacing w:before="40" w:after="40"/>
            </w:pPr>
          </w:p>
        </w:tc>
        <w:tc>
          <w:tcPr>
            <w:tcW w:w="964" w:type="dxa"/>
          </w:tcPr>
          <w:p>
            <w:pPr>
              <w:spacing w:before="40" w:after="40"/>
            </w:pPr>
          </w:p>
        </w:tc>
        <w:tc>
          <w:tcPr>
            <w:tcW w:w="1124" w:type="dxa"/>
          </w:tcPr>
          <w:p>
            <w:pPr>
              <w:spacing w:before="40" w:after="40"/>
            </w:pPr>
          </w:p>
        </w:tc>
        <w:tc>
          <w:tcPr>
            <w:tcW w:w="2731" w:type="dxa"/>
          </w:tcPr>
          <w:p>
            <w:pPr>
              <w:spacing w:before="40" w:after="40"/>
            </w:pPr>
          </w:p>
        </w:tc>
      </w:tr>
      <w:tr>
        <w:tc>
          <w:tcPr>
            <w:tcW w:w="803" w:type="dxa"/>
          </w:tcPr>
          <w:p>
            <w:pPr>
              <w:spacing w:before="40" w:after="40"/>
            </w:pPr>
            <w:r>
              <w:t xml:space="preserve">P-05</w:t>
            </w:r>
          </w:p>
        </w:tc>
        <w:tc>
          <w:tcPr>
            <w:tcW w:w="4016" w:type="dxa"/>
          </w:tcPr>
          <w:p>
            <w:pPr>
              <w:spacing w:before="40" w:after="40"/>
            </w:pPr>
          </w:p>
        </w:tc>
        <w:tc>
          <w:tcPr>
            <w:tcW w:w="964" w:type="dxa"/>
          </w:tcPr>
          <w:p>
            <w:pPr>
              <w:spacing w:before="40" w:after="40"/>
            </w:pPr>
          </w:p>
        </w:tc>
        <w:tc>
          <w:tcPr>
            <w:tcW w:w="1124" w:type="dxa"/>
          </w:tcPr>
          <w:p>
            <w:pPr>
              <w:spacing w:before="40" w:after="40"/>
            </w:pPr>
          </w:p>
        </w:tc>
        <w:tc>
          <w:tcPr>
            <w:tcW w:w="2731" w:type="dxa"/>
          </w:tcPr>
          <w:p>
            <w:pPr>
              <w:spacing w:before="40" w:after="40"/>
            </w:pPr>
          </w:p>
        </w:tc>
      </w:tr>
      <w:tr>
        <w:tc>
          <w:tcPr>
            <w:tcW w:w="803" w:type="dxa"/>
          </w:tcPr>
          <w:p>
            <w:pPr>
              <w:spacing w:before="40" w:after="40"/>
            </w:pPr>
            <w:r>
              <w:t xml:space="preserve">P-06</w:t>
            </w:r>
          </w:p>
        </w:tc>
        <w:tc>
          <w:tcPr>
            <w:tcW w:w="4016" w:type="dxa"/>
          </w:tcPr>
          <w:p>
            <w:pPr>
              <w:spacing w:before="40" w:after="40"/>
            </w:pPr>
          </w:p>
        </w:tc>
        <w:tc>
          <w:tcPr>
            <w:tcW w:w="964" w:type="dxa"/>
          </w:tcPr>
          <w:p>
            <w:pPr>
              <w:spacing w:before="40" w:after="40"/>
            </w:pPr>
          </w:p>
        </w:tc>
        <w:tc>
          <w:tcPr>
            <w:tcW w:w="1124" w:type="dxa"/>
          </w:tcPr>
          <w:p>
            <w:pPr>
              <w:spacing w:before="40" w:after="40"/>
            </w:pPr>
          </w:p>
        </w:tc>
        <w:tc>
          <w:tcPr>
            <w:tcW w:w="2731" w:type="dxa"/>
          </w:tcPr>
          <w:p>
            <w:pPr>
              <w:spacing w:before="40" w:after="40"/>
            </w:pPr>
          </w:p>
        </w:tc>
      </w:tr>
      <w:tr>
        <w:tc>
          <w:tcPr>
            <w:tcW w:w="803" w:type="dxa"/>
          </w:tcPr>
          <w:p>
            <w:pPr>
              <w:spacing w:before="40" w:after="40"/>
            </w:pPr>
            <w:r>
              <w:t xml:space="preserve">P-07</w:t>
            </w:r>
          </w:p>
        </w:tc>
        <w:tc>
          <w:tcPr>
            <w:tcW w:w="4016" w:type="dxa"/>
          </w:tcPr>
          <w:p>
            <w:pPr>
              <w:spacing w:before="40" w:after="40"/>
            </w:pPr>
          </w:p>
        </w:tc>
        <w:tc>
          <w:tcPr>
            <w:tcW w:w="964" w:type="dxa"/>
          </w:tcPr>
          <w:p>
            <w:pPr>
              <w:spacing w:before="40" w:after="40"/>
            </w:pPr>
          </w:p>
        </w:tc>
        <w:tc>
          <w:tcPr>
            <w:tcW w:w="1124" w:type="dxa"/>
          </w:tcPr>
          <w:p>
            <w:pPr>
              <w:spacing w:before="40" w:after="40"/>
            </w:pPr>
          </w:p>
        </w:tc>
        <w:tc>
          <w:tcPr>
            <w:tcW w:w="2731" w:type="dxa"/>
          </w:tcPr>
          <w:p>
            <w:pPr>
              <w:spacing w:before="40" w:after="40"/>
            </w:pPr>
          </w:p>
        </w:tc>
      </w:tr>
      <w:tr>
        <w:tc>
          <w:tcPr>
            <w:tcW w:w="803" w:type="dxa"/>
          </w:tcPr>
          <w:p>
            <w:pPr>
              <w:spacing w:before="40" w:after="40"/>
            </w:pPr>
            <w:r>
              <w:t xml:space="preserve">P-08</w:t>
            </w:r>
          </w:p>
        </w:tc>
        <w:tc>
          <w:tcPr>
            <w:tcW w:w="4016" w:type="dxa"/>
          </w:tcPr>
          <w:p>
            <w:pPr>
              <w:spacing w:before="40" w:after="40"/>
            </w:pPr>
          </w:p>
        </w:tc>
        <w:tc>
          <w:tcPr>
            <w:tcW w:w="964" w:type="dxa"/>
          </w:tcPr>
          <w:p>
            <w:pPr>
              <w:spacing w:before="40" w:after="40"/>
            </w:pPr>
          </w:p>
        </w:tc>
        <w:tc>
          <w:tcPr>
            <w:tcW w:w="1124" w:type="dxa"/>
          </w:tcPr>
          <w:p>
            <w:pPr>
              <w:spacing w:before="40" w:after="40"/>
            </w:pPr>
          </w:p>
        </w:tc>
        <w:tc>
          <w:tcPr>
            <w:tcW w:w="2731" w:type="dxa"/>
          </w:tcPr>
          <w:p>
            <w:pPr>
              <w:spacing w:before="40" w:after="40"/>
            </w:pPr>
          </w:p>
        </w:tc>
      </w:tr>
    </w:tbl>
    <w:p/>
    <w:p>
      <w:pPr>
        <w:pStyle w:val="Heading1"/>
      </w:pPr>
      <w:r>
        <w:t xml:space="preserve">5. Non-functional requirements</w:t>
      </w:r>
    </w:p>
    <w:tbl>
      <w:tblPr>
        <w:tblW w:w="9638" w:type="dxa"/>
        <w:tblBorders>
          <w:top w:val="single" w:sz="4" w:color="D1D5DB"/>
          <w:left w:val="single" w:sz="4" w:color="D1D5DB"/>
          <w:bottom w:val="single" w:sz="4" w:color="D1D5DB"/>
          <w:right w:val="single" w:sz="4" w:color="D1D5DB"/>
          <w:insideH w:val="single" w:sz="4" w:color="D1D5DB"/>
          <w:insideV w:val="single" w:sz="4" w:color="D1D5DB"/>
        </w:tblBorders>
        <w:tblCellMar>
          <w:left w:w="100" w:type="dxa"/>
          <w:right w:w="100" w:type="dxa"/>
        </w:tblCellMar>
      </w:tblPr>
      <w:tblGrid>
        <w:gridCol w:w="909"/>
        <w:gridCol w:w="4546"/>
        <w:gridCol w:w="1091"/>
        <w:gridCol w:w="3091"/>
      </w:tblGrid>
      <w:tr>
        <w:trPr>
          <w:tblHeader/>
        </w:trPr>
        <w:tc>
          <w:tcPr>
            <w:tcW w:w="909" w:type="dxa"/>
            <w:shd w:val="clear" w:color="auto" w:fill="EEF2FF"/>
          </w:tcPr>
          <w:p>
            <w:pPr>
              <w:spacing w:before="40" w:after="40"/>
            </w:pPr>
            <w:r>
              <w:rPr>
                <w:b/>
              </w:rPr>
              <w:t xml:space="preserve">ID</w:t>
            </w:r>
          </w:p>
        </w:tc>
        <w:tc>
          <w:tcPr>
            <w:tcW w:w="4546" w:type="dxa"/>
            <w:shd w:val="clear" w:color="auto" w:fill="EEF2FF"/>
          </w:tcPr>
          <w:p>
            <w:pPr>
              <w:spacing w:before="40" w:after="40"/>
            </w:pPr>
            <w:r>
              <w:rPr>
                <w:b/>
              </w:rPr>
              <w:t xml:space="preserve">Implementation</w:t>
            </w:r>
          </w:p>
        </w:tc>
        <w:tc>
          <w:tcPr>
            <w:tcW w:w="1091" w:type="dxa"/>
            <w:shd w:val="clear" w:color="auto" w:fill="EEF2FF"/>
          </w:tcPr>
          <w:p>
            <w:pPr>
              <w:spacing w:before="40" w:after="40"/>
            </w:pPr>
            <w:r>
              <w:rPr>
                <w:b/>
              </w:rPr>
              <w:t xml:space="preserve">Ref.</w:t>
            </w:r>
          </w:p>
        </w:tc>
        <w:tc>
          <w:tcPr>
            <w:tcW w:w="3091" w:type="dxa"/>
            <w:shd w:val="clear" w:color="auto" w:fill="EEF2FF"/>
          </w:tcPr>
          <w:p>
            <w:pPr>
              <w:spacing w:before="40" w:after="40"/>
            </w:pPr>
            <w:r>
              <w:rPr>
                <w:b/>
              </w:rPr>
              <w:t xml:space="preserve">Measurement</w:t>
            </w:r>
          </w:p>
        </w:tc>
      </w:tr>
      <w:tr>
        <w:tc>
          <w:tcPr>
            <w:tcW w:w="909" w:type="dxa"/>
          </w:tcPr>
          <w:p>
            <w:pPr>
              <w:spacing w:before="40" w:after="40"/>
            </w:pPr>
            <w:r>
              <w:t xml:space="preserve">Q-01</w:t>
            </w:r>
          </w:p>
        </w:tc>
        <w:tc>
          <w:tcPr>
            <w:tcW w:w="4546" w:type="dxa"/>
          </w:tcPr>
          <w:p>
            <w:pPr>
              <w:spacing w:before="40" w:after="40"/>
            </w:pPr>
            <w:r>
              <w:t xml:space="preserve">[...]</w:t>
            </w:r>
          </w:p>
        </w:tc>
        <w:tc>
          <w:tcPr>
            <w:tcW w:w="1091" w:type="dxa"/>
          </w:tcPr>
          <w:p>
            <w:pPr>
              <w:spacing w:before="40" w:after="40"/>
            </w:pPr>
            <w:r>
              <w:t xml:space="preserve">N-01</w:t>
            </w:r>
          </w:p>
        </w:tc>
        <w:tc>
          <w:tcPr>
            <w:tcW w:w="3091" w:type="dxa"/>
          </w:tcPr>
          <w:p>
            <w:pPr>
              <w:spacing w:before="40" w:after="40"/>
            </w:pPr>
            <w:r>
              <w:t xml:space="preserve">[...]</w:t>
            </w:r>
          </w:p>
        </w:tc>
      </w:tr>
      <w:tr>
        <w:tc>
          <w:tcPr>
            <w:tcW w:w="909" w:type="dxa"/>
          </w:tcPr>
          <w:p>
            <w:pPr>
              <w:spacing w:before="40" w:after="40"/>
            </w:pPr>
            <w:r>
              <w:t xml:space="preserve">Q-02</w:t>
            </w:r>
          </w:p>
        </w:tc>
        <w:tc>
          <w:tcPr>
            <w:tcW w:w="4546" w:type="dxa"/>
          </w:tcPr>
          <w:p>
            <w:pPr>
              <w:spacing w:before="40" w:after="40"/>
            </w:pPr>
          </w:p>
        </w:tc>
        <w:tc>
          <w:tcPr>
            <w:tcW w:w="1091" w:type="dxa"/>
          </w:tcPr>
          <w:p>
            <w:pPr>
              <w:spacing w:before="40" w:after="40"/>
            </w:pPr>
          </w:p>
        </w:tc>
        <w:tc>
          <w:tcPr>
            <w:tcW w:w="3091" w:type="dxa"/>
          </w:tcPr>
          <w:p>
            <w:pPr>
              <w:spacing w:before="40" w:after="40"/>
            </w:pPr>
          </w:p>
        </w:tc>
      </w:tr>
      <w:tr>
        <w:tc>
          <w:tcPr>
            <w:tcW w:w="909" w:type="dxa"/>
          </w:tcPr>
          <w:p>
            <w:pPr>
              <w:spacing w:before="40" w:after="40"/>
            </w:pPr>
            <w:r>
              <w:t xml:space="preserve">Q-03</w:t>
            </w:r>
          </w:p>
        </w:tc>
        <w:tc>
          <w:tcPr>
            <w:tcW w:w="4546" w:type="dxa"/>
          </w:tcPr>
          <w:p>
            <w:pPr>
              <w:spacing w:before="40" w:after="40"/>
            </w:pPr>
          </w:p>
        </w:tc>
        <w:tc>
          <w:tcPr>
            <w:tcW w:w="1091" w:type="dxa"/>
          </w:tcPr>
          <w:p>
            <w:pPr>
              <w:spacing w:before="40" w:after="40"/>
            </w:pPr>
          </w:p>
        </w:tc>
        <w:tc>
          <w:tcPr>
            <w:tcW w:w="3091" w:type="dxa"/>
          </w:tcPr>
          <w:p>
            <w:pPr>
              <w:spacing w:before="40" w:after="40"/>
            </w:pPr>
          </w:p>
        </w:tc>
      </w:tr>
      <w:tr>
        <w:tc>
          <w:tcPr>
            <w:tcW w:w="909" w:type="dxa"/>
          </w:tcPr>
          <w:p>
            <w:pPr>
              <w:spacing w:before="40" w:after="40"/>
            </w:pPr>
            <w:r>
              <w:t xml:space="preserve">Q-04</w:t>
            </w:r>
          </w:p>
        </w:tc>
        <w:tc>
          <w:tcPr>
            <w:tcW w:w="4546" w:type="dxa"/>
          </w:tcPr>
          <w:p>
            <w:pPr>
              <w:spacing w:before="40" w:after="40"/>
            </w:pPr>
          </w:p>
        </w:tc>
        <w:tc>
          <w:tcPr>
            <w:tcW w:w="1091" w:type="dxa"/>
          </w:tcPr>
          <w:p>
            <w:pPr>
              <w:spacing w:before="40" w:after="40"/>
            </w:pPr>
          </w:p>
        </w:tc>
        <w:tc>
          <w:tcPr>
            <w:tcW w:w="3091" w:type="dxa"/>
          </w:tcPr>
          <w:p>
            <w:pPr>
              <w:spacing w:before="40" w:after="40"/>
            </w:pPr>
          </w:p>
        </w:tc>
      </w:tr>
      <w:tr>
        <w:tc>
          <w:tcPr>
            <w:tcW w:w="909" w:type="dxa"/>
          </w:tcPr>
          <w:p>
            <w:pPr>
              <w:spacing w:before="40" w:after="40"/>
            </w:pPr>
            <w:r>
              <w:t xml:space="preserve">Q-05</w:t>
            </w:r>
          </w:p>
        </w:tc>
        <w:tc>
          <w:tcPr>
            <w:tcW w:w="4546" w:type="dxa"/>
          </w:tcPr>
          <w:p>
            <w:pPr>
              <w:spacing w:before="40" w:after="40"/>
            </w:pPr>
          </w:p>
        </w:tc>
        <w:tc>
          <w:tcPr>
            <w:tcW w:w="1091" w:type="dxa"/>
          </w:tcPr>
          <w:p>
            <w:pPr>
              <w:spacing w:before="40" w:after="40"/>
            </w:pPr>
          </w:p>
        </w:tc>
        <w:tc>
          <w:tcPr>
            <w:tcW w:w="3091" w:type="dxa"/>
          </w:tcPr>
          <w:p>
            <w:pPr>
              <w:spacing w:before="40" w:after="40"/>
            </w:pPr>
          </w:p>
        </w:tc>
      </w:tr>
    </w:tbl>
    <w:p/>
    <w:p>
      <w:pPr>
        <w:pStyle w:val="Heading1"/>
      </w:pPr>
      <w:r>
        <w:t xml:space="preserve">6. System architecture</w:t>
      </w:r>
    </w:p>
    <w:p>
      <w:pPr>
        <w:pStyle w:val="Heading1"/>
      </w:pPr>
      <w:r>
        <w:t xml:space="preserve">7. Interfaces</w:t>
      </w:r>
    </w:p>
    <w:tbl>
      <w:tblPr>
        <w:tblW w:w="9638" w:type="dxa"/>
        <w:tblBorders>
          <w:top w:val="single" w:sz="4" w:color="D1D5DB"/>
          <w:left w:val="single" w:sz="4" w:color="D1D5DB"/>
          <w:bottom w:val="single" w:sz="4" w:color="D1D5DB"/>
          <w:right w:val="single" w:sz="4" w:color="D1D5DB"/>
          <w:insideH w:val="single" w:sz="4" w:color="D1D5DB"/>
          <w:insideV w:val="single" w:sz="4" w:color="D1D5DB"/>
        </w:tblBorders>
        <w:tblCellMar>
          <w:left w:w="100" w:type="dxa"/>
          <w:right w:w="100" w:type="dxa"/>
        </w:tblCellMar>
      </w:tblPr>
      <w:tblGrid>
        <w:gridCol w:w="1928"/>
        <w:gridCol w:w="1928"/>
        <w:gridCol w:w="1928"/>
        <w:gridCol w:w="1928"/>
        <w:gridCol w:w="1928"/>
      </w:tblGrid>
      <w:tr>
        <w:trPr>
          <w:tblHeader/>
        </w:trPr>
        <w:tc>
          <w:tcPr>
            <w:tcW w:w="1928" w:type="dxa"/>
            <w:shd w:val="clear" w:color="auto" w:fill="EEF2FF"/>
          </w:tcPr>
          <w:p>
            <w:pPr>
              <w:spacing w:before="40" w:after="40"/>
            </w:pPr>
            <w:r>
              <w:rPr>
                <w:b/>
              </w:rPr>
              <w:t xml:space="preserve">Interface</w:t>
            </w:r>
          </w:p>
        </w:tc>
        <w:tc>
          <w:tcPr>
            <w:tcW w:w="1928" w:type="dxa"/>
            <w:shd w:val="clear" w:color="auto" w:fill="EEF2FF"/>
          </w:tcPr>
          <w:p>
            <w:pPr>
              <w:spacing w:before="40" w:after="40"/>
            </w:pPr>
            <w:r>
              <w:rPr>
                <w:b/>
              </w:rPr>
              <w:t xml:space="preserve">Direction</w:t>
            </w:r>
          </w:p>
        </w:tc>
        <w:tc>
          <w:tcPr>
            <w:tcW w:w="1928" w:type="dxa"/>
            <w:shd w:val="clear" w:color="auto" w:fill="EEF2FF"/>
          </w:tcPr>
          <w:p>
            <w:pPr>
              <w:spacing w:before="40" w:after="40"/>
            </w:pPr>
            <w:r>
              <w:rPr>
                <w:b/>
              </w:rPr>
              <w:t xml:space="preserve">Format / protocol</w:t>
            </w:r>
          </w:p>
        </w:tc>
        <w:tc>
          <w:tcPr>
            <w:tcW w:w="1928" w:type="dxa"/>
            <w:shd w:val="clear" w:color="auto" w:fill="EEF2FF"/>
          </w:tcPr>
          <w:p>
            <w:pPr>
              <w:spacing w:before="40" w:after="40"/>
            </w:pPr>
            <w:r>
              <w:rPr>
                <w:b/>
              </w:rPr>
              <w:t xml:space="preserve">Frequency</w:t>
            </w:r>
          </w:p>
        </w:tc>
        <w:tc>
          <w:tcPr>
            <w:tcW w:w="1928" w:type="dxa"/>
            <w:shd w:val="clear" w:color="auto" w:fill="EEF2FF"/>
          </w:tcPr>
          <w:p>
            <w:pPr>
              <w:spacing w:before="40" w:after="40"/>
            </w:pPr>
            <w:r>
              <w:rPr>
                <w:b/>
              </w:rPr>
              <w:t xml:space="preserve">Owner</w:t>
            </w:r>
          </w:p>
        </w:tc>
      </w:tr>
      <w:tr>
        <w:tc>
          <w:tcPr>
            <w:tcW w:w="1928" w:type="dxa"/>
          </w:tcPr>
          <w:p>
            <w:pPr>
              <w:spacing w:before="40" w:after="40"/>
            </w:pPr>
          </w:p>
        </w:tc>
        <w:tc>
          <w:tcPr>
            <w:tcW w:w="1928" w:type="dxa"/>
          </w:tcPr>
          <w:p>
            <w:pPr>
              <w:spacing w:before="40" w:after="40"/>
            </w:pPr>
          </w:p>
        </w:tc>
        <w:tc>
          <w:tcPr>
            <w:tcW w:w="1928" w:type="dxa"/>
          </w:tcPr>
          <w:p>
            <w:pPr>
              <w:spacing w:before="40" w:after="40"/>
            </w:pPr>
          </w:p>
        </w:tc>
        <w:tc>
          <w:tcPr>
            <w:tcW w:w="1928" w:type="dxa"/>
          </w:tcPr>
          <w:p>
            <w:pPr>
              <w:spacing w:before="40" w:after="40"/>
            </w:pPr>
          </w:p>
        </w:tc>
        <w:tc>
          <w:tcPr>
            <w:tcW w:w="1928" w:type="dxa"/>
          </w:tcPr>
          <w:p>
            <w:pPr>
              <w:spacing w:before="40" w:after="40"/>
            </w:pPr>
          </w:p>
        </w:tc>
      </w:tr>
      <w:tr>
        <w:tc>
          <w:tcPr>
            <w:tcW w:w="1928" w:type="dxa"/>
          </w:tcPr>
          <w:p>
            <w:pPr>
              <w:spacing w:before="40" w:after="40"/>
            </w:pPr>
          </w:p>
        </w:tc>
        <w:tc>
          <w:tcPr>
            <w:tcW w:w="1928" w:type="dxa"/>
          </w:tcPr>
          <w:p>
            <w:pPr>
              <w:spacing w:before="40" w:after="40"/>
            </w:pPr>
          </w:p>
        </w:tc>
        <w:tc>
          <w:tcPr>
            <w:tcW w:w="1928" w:type="dxa"/>
          </w:tcPr>
          <w:p>
            <w:pPr>
              <w:spacing w:before="40" w:after="40"/>
            </w:pPr>
          </w:p>
        </w:tc>
        <w:tc>
          <w:tcPr>
            <w:tcW w:w="1928" w:type="dxa"/>
          </w:tcPr>
          <w:p>
            <w:pPr>
              <w:spacing w:before="40" w:after="40"/>
            </w:pPr>
          </w:p>
        </w:tc>
        <w:tc>
          <w:tcPr>
            <w:tcW w:w="1928" w:type="dxa"/>
          </w:tcPr>
          <w:p>
            <w:pPr>
              <w:spacing w:before="40" w:after="40"/>
            </w:pPr>
          </w:p>
        </w:tc>
      </w:tr>
      <w:tr>
        <w:tc>
          <w:tcPr>
            <w:tcW w:w="1928" w:type="dxa"/>
          </w:tcPr>
          <w:p>
            <w:pPr>
              <w:spacing w:before="40" w:after="40"/>
            </w:pPr>
          </w:p>
        </w:tc>
        <w:tc>
          <w:tcPr>
            <w:tcW w:w="1928" w:type="dxa"/>
          </w:tcPr>
          <w:p>
            <w:pPr>
              <w:spacing w:before="40" w:after="40"/>
            </w:pPr>
          </w:p>
        </w:tc>
        <w:tc>
          <w:tcPr>
            <w:tcW w:w="1928" w:type="dxa"/>
          </w:tcPr>
          <w:p>
            <w:pPr>
              <w:spacing w:before="40" w:after="40"/>
            </w:pPr>
          </w:p>
        </w:tc>
        <w:tc>
          <w:tcPr>
            <w:tcW w:w="1928" w:type="dxa"/>
          </w:tcPr>
          <w:p>
            <w:pPr>
              <w:spacing w:before="40" w:after="40"/>
            </w:pPr>
          </w:p>
        </w:tc>
        <w:tc>
          <w:tcPr>
            <w:tcW w:w="1928" w:type="dxa"/>
          </w:tcPr>
          <w:p>
            <w:pPr>
              <w:spacing w:before="40" w:after="40"/>
            </w:pPr>
          </w:p>
        </w:tc>
      </w:tr>
      <w:tr>
        <w:tc>
          <w:tcPr>
            <w:tcW w:w="1928" w:type="dxa"/>
          </w:tcPr>
          <w:p>
            <w:pPr>
              <w:spacing w:before="40" w:after="40"/>
            </w:pPr>
          </w:p>
        </w:tc>
        <w:tc>
          <w:tcPr>
            <w:tcW w:w="1928" w:type="dxa"/>
          </w:tcPr>
          <w:p>
            <w:pPr>
              <w:spacing w:before="40" w:after="40"/>
            </w:pPr>
          </w:p>
        </w:tc>
        <w:tc>
          <w:tcPr>
            <w:tcW w:w="1928" w:type="dxa"/>
          </w:tcPr>
          <w:p>
            <w:pPr>
              <w:spacing w:before="40" w:after="40"/>
            </w:pPr>
          </w:p>
        </w:tc>
        <w:tc>
          <w:tcPr>
            <w:tcW w:w="1928" w:type="dxa"/>
          </w:tcPr>
          <w:p>
            <w:pPr>
              <w:spacing w:before="40" w:after="40"/>
            </w:pPr>
          </w:p>
        </w:tc>
        <w:tc>
          <w:tcPr>
            <w:tcW w:w="1928" w:type="dxa"/>
          </w:tcPr>
          <w:p>
            <w:pPr>
              <w:spacing w:before="40" w:after="40"/>
            </w:pPr>
          </w:p>
        </w:tc>
      </w:tr>
    </w:tbl>
    <w:p/>
    <w:p>
      <w:pPr>
        <w:pStyle w:val="Heading1"/>
      </w:pPr>
      <w:r>
        <w:t xml:space="preserve">8. Data protection and compliance</w:t>
      </w:r>
    </w:p>
    <w:p>
      <w:pPr>
        <w:pStyle w:val="ListBullet"/>
        <w:numPr>
          <w:ilvl w:val="0"/>
          <w:numId w:val="1"/>
        </w:numPr>
      </w:pPr>
      <w:r>
        <w:t xml:space="preserve">Personal data processed: [...]</w:t>
      </w:r>
    </w:p>
    <w:p>
      <w:pPr>
        <w:pStyle w:val="ListBullet"/>
        <w:numPr>
          <w:ilvl w:val="0"/>
          <w:numId w:val="1"/>
        </w:numPr>
      </w:pPr>
      <w:r>
        <w:t xml:space="preserve">Technical and organisational measures: [...]</w:t>
      </w:r>
    </w:p>
    <w:p>
      <w:pPr>
        <w:pStyle w:val="ListBullet"/>
        <w:numPr>
          <w:ilvl w:val="0"/>
          <w:numId w:val="1"/>
        </w:numPr>
      </w:pPr>
      <w:r>
        <w:t xml:space="preserve">Processors / sub-processors: [...]</w:t>
      </w:r>
    </w:p>
    <w:p>
      <w:pPr>
        <w:pStyle w:val="ListBullet"/>
        <w:numPr>
          <w:ilvl w:val="0"/>
          <w:numId w:val="1"/>
        </w:numPr>
      </w:pPr>
      <w:r>
        <w:t xml:space="preserve">Deletion concept: [...]</w:t>
      </w:r>
    </w:p>
    <w:p>
      <w:pPr>
        <w:pStyle w:val="Heading1"/>
      </w:pPr>
      <w:r>
        <w:t xml:space="preserve">9. Data model and migration</w:t>
      </w:r>
    </w:p>
    <w:p>
      <w:pPr>
        <w:pStyle w:val="Heading1"/>
      </w:pPr>
      <w:r>
        <w:t xml:space="preserve">10. Quality requirements and test strategy</w:t>
      </w:r>
    </w:p>
    <w:tbl>
      <w:tblPr>
        <w:tblW w:w="9638" w:type="dxa"/>
        <w:tblBorders>
          <w:top w:val="single" w:sz="4" w:color="D1D5DB"/>
          <w:left w:val="single" w:sz="4" w:color="D1D5DB"/>
          <w:bottom w:val="single" w:sz="4" w:color="D1D5DB"/>
          <w:right w:val="single" w:sz="4" w:color="D1D5DB"/>
          <w:insideH w:val="single" w:sz="4" w:color="D1D5DB"/>
          <w:insideV w:val="single" w:sz="4" w:color="D1D5DB"/>
        </w:tblBorders>
        <w:tblCellMar>
          <w:left w:w="100" w:type="dxa"/>
          <w:right w:w="100" w:type="dxa"/>
        </w:tblCellMar>
      </w:tblPr>
      <w:tblGrid>
        <w:gridCol w:w="2410"/>
        <w:gridCol w:w="2410"/>
        <w:gridCol w:w="2410"/>
        <w:gridCol w:w="2410"/>
      </w:tblGrid>
      <w:tr>
        <w:trPr>
          <w:tblHeader/>
        </w:trPr>
        <w:tc>
          <w:tcPr>
            <w:tcW w:w="2410" w:type="dxa"/>
            <w:shd w:val="clear" w:color="auto" w:fill="EEF2FF"/>
          </w:tcPr>
          <w:p>
            <w:pPr>
              <w:spacing w:before="40" w:after="40"/>
            </w:pPr>
            <w:r>
              <w:rPr>
                <w:b/>
              </w:rPr>
              <w:t xml:space="preserve">Test level</w:t>
            </w:r>
          </w:p>
        </w:tc>
        <w:tc>
          <w:tcPr>
            <w:tcW w:w="2410" w:type="dxa"/>
            <w:shd w:val="clear" w:color="auto" w:fill="EEF2FF"/>
          </w:tcPr>
          <w:p>
            <w:pPr>
              <w:spacing w:before="40" w:after="40"/>
            </w:pPr>
            <w:r>
              <w:rPr>
                <w:b/>
              </w:rPr>
              <w:t xml:space="preserve">Content</w:t>
            </w:r>
          </w:p>
        </w:tc>
        <w:tc>
          <w:tcPr>
            <w:tcW w:w="2410" w:type="dxa"/>
            <w:shd w:val="clear" w:color="auto" w:fill="EEF2FF"/>
          </w:tcPr>
          <w:p>
            <w:pPr>
              <w:spacing w:before="40" w:after="40"/>
            </w:pPr>
            <w:r>
              <w:rPr>
                <w:b/>
              </w:rPr>
              <w:t xml:space="preserve">Owner</w:t>
            </w:r>
          </w:p>
        </w:tc>
        <w:tc>
          <w:tcPr>
            <w:tcW w:w="2410" w:type="dxa"/>
            <w:shd w:val="clear" w:color="auto" w:fill="EEF2FF"/>
          </w:tcPr>
          <w:p>
            <w:pPr>
              <w:spacing w:before="40" w:after="40"/>
            </w:pPr>
            <w:r>
              <w:rPr>
                <w:b/>
              </w:rPr>
              <w:t xml:space="preserve">Criterion</w:t>
            </w:r>
          </w:p>
        </w:tc>
      </w:tr>
      <w:tr>
        <w:tc>
          <w:tcPr>
            <w:tcW w:w="2410" w:type="dxa"/>
          </w:tcPr>
          <w:p>
            <w:pPr>
              <w:spacing w:before="40" w:after="40"/>
            </w:pPr>
            <w:r>
              <w:t xml:space="preserve">Unit test</w:t>
            </w:r>
          </w:p>
        </w:tc>
        <w:tc>
          <w:tcPr>
            <w:tcW w:w="2410" w:type="dxa"/>
          </w:tcPr>
          <w:p>
            <w:pPr>
              <w:spacing w:before="40" w:after="40"/>
            </w:pPr>
          </w:p>
        </w:tc>
        <w:tc>
          <w:tcPr>
            <w:tcW w:w="2410" w:type="dxa"/>
          </w:tcPr>
          <w:p>
            <w:pPr>
              <w:spacing w:before="40" w:after="40"/>
            </w:pPr>
          </w:p>
        </w:tc>
        <w:tc>
          <w:tcPr>
            <w:tcW w:w="2410" w:type="dxa"/>
          </w:tcPr>
          <w:p>
            <w:pPr>
              <w:spacing w:before="40" w:after="40"/>
            </w:pPr>
          </w:p>
        </w:tc>
      </w:tr>
      <w:tr>
        <w:tc>
          <w:tcPr>
            <w:tcW w:w="2410" w:type="dxa"/>
          </w:tcPr>
          <w:p>
            <w:pPr>
              <w:spacing w:before="40" w:after="40"/>
            </w:pPr>
            <w:r>
              <w:t xml:space="preserve">Integration test</w:t>
            </w:r>
          </w:p>
        </w:tc>
        <w:tc>
          <w:tcPr>
            <w:tcW w:w="2410" w:type="dxa"/>
          </w:tcPr>
          <w:p>
            <w:pPr>
              <w:spacing w:before="40" w:after="40"/>
            </w:pPr>
          </w:p>
        </w:tc>
        <w:tc>
          <w:tcPr>
            <w:tcW w:w="2410" w:type="dxa"/>
          </w:tcPr>
          <w:p>
            <w:pPr>
              <w:spacing w:before="40" w:after="40"/>
            </w:pPr>
          </w:p>
        </w:tc>
        <w:tc>
          <w:tcPr>
            <w:tcW w:w="2410" w:type="dxa"/>
          </w:tcPr>
          <w:p>
            <w:pPr>
              <w:spacing w:before="40" w:after="40"/>
            </w:pPr>
          </w:p>
        </w:tc>
      </w:tr>
      <w:tr>
        <w:tc>
          <w:tcPr>
            <w:tcW w:w="2410" w:type="dxa"/>
          </w:tcPr>
          <w:p>
            <w:pPr>
              <w:spacing w:before="40" w:after="40"/>
            </w:pPr>
            <w:r>
              <w:t xml:space="preserve">User acceptance test</w:t>
            </w:r>
          </w:p>
        </w:tc>
        <w:tc>
          <w:tcPr>
            <w:tcW w:w="2410" w:type="dxa"/>
          </w:tcPr>
          <w:p>
            <w:pPr>
              <w:spacing w:before="40" w:after="40"/>
            </w:pPr>
          </w:p>
        </w:tc>
        <w:tc>
          <w:tcPr>
            <w:tcW w:w="2410" w:type="dxa"/>
          </w:tcPr>
          <w:p>
            <w:pPr>
              <w:spacing w:before="40" w:after="40"/>
            </w:pPr>
          </w:p>
        </w:tc>
        <w:tc>
          <w:tcPr>
            <w:tcW w:w="2410" w:type="dxa"/>
          </w:tcPr>
          <w:p>
            <w:pPr>
              <w:spacing w:before="40" w:after="40"/>
            </w:pPr>
          </w:p>
        </w:tc>
      </w:tr>
    </w:tbl>
    <w:p/>
    <w:p>
      <w:pPr>
        <w:pStyle w:val="Heading1"/>
      </w:pPr>
      <w:r>
        <w:t xml:space="preserve">11. Schedule and milestones</w:t>
      </w:r>
    </w:p>
    <w:tbl>
      <w:tblPr>
        <w:tblW w:w="9638" w:type="dxa"/>
        <w:tblBorders>
          <w:top w:val="single" w:sz="4" w:color="D1D5DB"/>
          <w:left w:val="single" w:sz="4" w:color="D1D5DB"/>
          <w:bottom w:val="single" w:sz="4" w:color="D1D5DB"/>
          <w:right w:val="single" w:sz="4" w:color="D1D5DB"/>
          <w:insideH w:val="single" w:sz="4" w:color="D1D5DB"/>
          <w:insideV w:val="single" w:sz="4" w:color="D1D5DB"/>
        </w:tblBorders>
        <w:tblCellMar>
          <w:left w:w="100" w:type="dxa"/>
          <w:right w:w="100" w:type="dxa"/>
        </w:tblCellMar>
      </w:tblPr>
      <w:tblGrid>
        <w:gridCol w:w="2410"/>
        <w:gridCol w:w="2410"/>
        <w:gridCol w:w="2410"/>
        <w:gridCol w:w="2410"/>
      </w:tblGrid>
      <w:tr>
        <w:trPr>
          <w:tblHeader/>
        </w:trPr>
        <w:tc>
          <w:tcPr>
            <w:tcW w:w="2410" w:type="dxa"/>
            <w:shd w:val="clear" w:color="auto" w:fill="EEF2FF"/>
          </w:tcPr>
          <w:p>
            <w:pPr>
              <w:spacing w:before="40" w:after="40"/>
            </w:pPr>
            <w:r>
              <w:rPr>
                <w:b/>
              </w:rPr>
              <w:t xml:space="preserve">Phase / milestone</w:t>
            </w:r>
          </w:p>
        </w:tc>
        <w:tc>
          <w:tcPr>
            <w:tcW w:w="2410" w:type="dxa"/>
            <w:shd w:val="clear" w:color="auto" w:fill="EEF2FF"/>
          </w:tcPr>
          <w:p>
            <w:pPr>
              <w:spacing w:before="40" w:after="40"/>
            </w:pPr>
            <w:r>
              <w:rPr>
                <w:b/>
              </w:rPr>
              <w:t xml:space="preserve">Start</w:t>
            </w:r>
          </w:p>
        </w:tc>
        <w:tc>
          <w:tcPr>
            <w:tcW w:w="2410" w:type="dxa"/>
            <w:shd w:val="clear" w:color="auto" w:fill="EEF2FF"/>
          </w:tcPr>
          <w:p>
            <w:pPr>
              <w:spacing w:before="40" w:after="40"/>
            </w:pPr>
            <w:r>
              <w:rPr>
                <w:b/>
              </w:rPr>
              <w:t xml:space="preserve">End</w:t>
            </w:r>
          </w:p>
        </w:tc>
        <w:tc>
          <w:tcPr>
            <w:tcW w:w="2410" w:type="dxa"/>
            <w:shd w:val="clear" w:color="auto" w:fill="EEF2FF"/>
          </w:tcPr>
          <w:p>
            <w:pPr>
              <w:spacing w:before="40" w:after="40"/>
            </w:pPr>
            <w:r>
              <w:rPr>
                <w:b/>
              </w:rPr>
              <w:t xml:space="preserve">Outcome</w:t>
            </w:r>
          </w:p>
        </w:tc>
      </w:tr>
      <w:tr>
        <w:tc>
          <w:tcPr>
            <w:tcW w:w="2410" w:type="dxa"/>
          </w:tcPr>
          <w:p>
            <w:pPr>
              <w:spacing w:before="40" w:after="40"/>
            </w:pPr>
          </w:p>
        </w:tc>
        <w:tc>
          <w:tcPr>
            <w:tcW w:w="2410" w:type="dxa"/>
          </w:tcPr>
          <w:p>
            <w:pPr>
              <w:spacing w:before="40" w:after="40"/>
            </w:pPr>
          </w:p>
        </w:tc>
        <w:tc>
          <w:tcPr>
            <w:tcW w:w="2410" w:type="dxa"/>
          </w:tcPr>
          <w:p>
            <w:pPr>
              <w:spacing w:before="40" w:after="40"/>
            </w:pPr>
          </w:p>
        </w:tc>
        <w:tc>
          <w:tcPr>
            <w:tcW w:w="2410" w:type="dxa"/>
          </w:tcPr>
          <w:p>
            <w:pPr>
              <w:spacing w:before="40" w:after="40"/>
            </w:pPr>
          </w:p>
        </w:tc>
      </w:tr>
      <w:tr>
        <w:tc>
          <w:tcPr>
            <w:tcW w:w="2410" w:type="dxa"/>
          </w:tcPr>
          <w:p>
            <w:pPr>
              <w:spacing w:before="40" w:after="40"/>
            </w:pPr>
          </w:p>
        </w:tc>
        <w:tc>
          <w:tcPr>
            <w:tcW w:w="2410" w:type="dxa"/>
          </w:tcPr>
          <w:p>
            <w:pPr>
              <w:spacing w:before="40" w:after="40"/>
            </w:pPr>
          </w:p>
        </w:tc>
        <w:tc>
          <w:tcPr>
            <w:tcW w:w="2410" w:type="dxa"/>
          </w:tcPr>
          <w:p>
            <w:pPr>
              <w:spacing w:before="40" w:after="40"/>
            </w:pPr>
          </w:p>
        </w:tc>
        <w:tc>
          <w:tcPr>
            <w:tcW w:w="2410" w:type="dxa"/>
          </w:tcPr>
          <w:p>
            <w:pPr>
              <w:spacing w:before="40" w:after="40"/>
            </w:pPr>
          </w:p>
        </w:tc>
      </w:tr>
      <w:tr>
        <w:tc>
          <w:tcPr>
            <w:tcW w:w="2410" w:type="dxa"/>
          </w:tcPr>
          <w:p>
            <w:pPr>
              <w:spacing w:before="40" w:after="40"/>
            </w:pPr>
          </w:p>
        </w:tc>
        <w:tc>
          <w:tcPr>
            <w:tcW w:w="2410" w:type="dxa"/>
          </w:tcPr>
          <w:p>
            <w:pPr>
              <w:spacing w:before="40" w:after="40"/>
            </w:pPr>
          </w:p>
        </w:tc>
        <w:tc>
          <w:tcPr>
            <w:tcW w:w="2410" w:type="dxa"/>
          </w:tcPr>
          <w:p>
            <w:pPr>
              <w:spacing w:before="40" w:after="40"/>
            </w:pPr>
          </w:p>
        </w:tc>
        <w:tc>
          <w:tcPr>
            <w:tcW w:w="2410" w:type="dxa"/>
          </w:tcPr>
          <w:p>
            <w:pPr>
              <w:spacing w:before="40" w:after="40"/>
            </w:pPr>
          </w:p>
        </w:tc>
      </w:tr>
      <w:tr>
        <w:tc>
          <w:tcPr>
            <w:tcW w:w="2410" w:type="dxa"/>
          </w:tcPr>
          <w:p>
            <w:pPr>
              <w:spacing w:before="40" w:after="40"/>
            </w:pPr>
          </w:p>
        </w:tc>
        <w:tc>
          <w:tcPr>
            <w:tcW w:w="2410" w:type="dxa"/>
          </w:tcPr>
          <w:p>
            <w:pPr>
              <w:spacing w:before="40" w:after="40"/>
            </w:pPr>
          </w:p>
        </w:tc>
        <w:tc>
          <w:tcPr>
            <w:tcW w:w="2410" w:type="dxa"/>
          </w:tcPr>
          <w:p>
            <w:pPr>
              <w:spacing w:before="40" w:after="40"/>
            </w:pPr>
          </w:p>
        </w:tc>
        <w:tc>
          <w:tcPr>
            <w:tcW w:w="2410" w:type="dxa"/>
          </w:tcPr>
          <w:p>
            <w:pPr>
              <w:spacing w:before="40" w:after="40"/>
            </w:pPr>
          </w:p>
        </w:tc>
      </w:tr>
      <w:tr>
        <w:tc>
          <w:tcPr>
            <w:tcW w:w="2410" w:type="dxa"/>
          </w:tcPr>
          <w:p>
            <w:pPr>
              <w:spacing w:before="40" w:after="40"/>
            </w:pPr>
          </w:p>
        </w:tc>
        <w:tc>
          <w:tcPr>
            <w:tcW w:w="2410" w:type="dxa"/>
          </w:tcPr>
          <w:p>
            <w:pPr>
              <w:spacing w:before="40" w:after="40"/>
            </w:pPr>
          </w:p>
        </w:tc>
        <w:tc>
          <w:tcPr>
            <w:tcW w:w="2410" w:type="dxa"/>
          </w:tcPr>
          <w:p>
            <w:pPr>
              <w:spacing w:before="40" w:after="40"/>
            </w:pPr>
          </w:p>
        </w:tc>
        <w:tc>
          <w:tcPr>
            <w:tcW w:w="2410" w:type="dxa"/>
          </w:tcPr>
          <w:p>
            <w:pPr>
              <w:spacing w:before="40" w:after="40"/>
            </w:pPr>
          </w:p>
        </w:tc>
      </w:tr>
    </w:tbl>
    <w:p/>
    <w:p>
      <w:pPr>
        <w:pStyle w:val="Heading1"/>
      </w:pPr>
      <w:r>
        <w:t xml:space="preserve">12. Appendices</w:t>
      </w:r>
    </w:p>
    <w:p>
      <w:pPr>
        <w:pStyle w:val="Normal"/>
        <w:spacing w:before="480"/>
      </w:pPr>
      <w:r>
        <w:rPr>
          <w:color w:val="9CA3AF"/>
          <w:sz w:val="16"/>
        </w:rPr>
        <w:t xml:space="preserve">Template by PathHub AI — pathhub.ai/en/blog/functional-specification-template.html · Draft it with AI: pathhub.ai/en/requirements-specification-generator.html</w:t>
      </w:r>
    </w:p>
    <w:sectPr>
      <w:pgSz w:w="11906" w:h="16838"/>
      <w:pgMar w:top="1134" w:right="1134" w:bottom="1134" w:left="1134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  <w:lvlJc w:val="left"/>
      <w:pPr>
        <w:ind w:left="360" w:hanging="360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lang w:val="en-GB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80"/>
    </w:pPr>
    <w:rPr>
      <w:b/>
      <w:color w:val="1E1B4B"/>
      <w:sz w:val="44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6B7280"/>
      <w:sz w:val="24"/>
    </w:rPr>
  </w:style>
  <w:style w:type="paragraph" w:styleId="Heading1">
    <w:name w:val="heading 1"/>
    <w:basedOn w:val="Normal"/>
    <w:next w:val="Normal"/>
    <w:qFormat/>
    <w:pPr>
      <w:keepNext/>
      <w:spacing w:before="360" w:after="120"/>
      <w:outlineLvl w:val="0"/>
    </w:pPr>
    <w:rPr>
      <w:b/>
      <w:color w:val="4338CA"/>
      <w:sz w:val="30"/>
    </w:rPr>
  </w:style>
  <w:style w:type="paragraph" w:styleId="Heading2">
    <w:name w:val="heading 2"/>
    <w:basedOn w:val="Normal"/>
    <w:next w:val="Normal"/>
    <w:qFormat/>
    <w:pPr>
      <w:keepNext/>
      <w:spacing w:before="240" w:after="80"/>
      <w:outlineLvl w:val="1"/>
    </w:pPr>
    <w:rPr>
      <w:b/>
      <w:color w:val="1F2937"/>
      <w:sz w:val="24"/>
    </w:rPr>
  </w:style>
  <w:style w:type="paragraph" w:styleId="ListBullet">
    <w:name w:val="List Bullet"/>
    <w:basedOn w:val="Normal"/>
    <w:pPr>
      <w:spacing w:after="60"/>
      <w:ind w:left="360" w:hanging="360"/>
    </w:p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numbering" Target="numbering.xml"/>
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Functional specification template</dc:title>
  <dc:creator>PathHub AI</dc:creator>
  <dcterms:created xsi:type="dcterms:W3CDTF">2026-10-02T05:58:39Z</dcterms:created>
</cp:coreProperties>
</file>